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39242" w14:textId="77777777" w:rsidR="004262AE" w:rsidRDefault="00B63864">
      <w:pP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73ED29B" w14:textId="77777777" w:rsidR="00E86181" w:rsidRDefault="00B63864">
      <w:pPr>
        <w:rPr>
          <w:rFonts w:ascii="Times New Roman" w:hAnsi="Times New Roman" w:cs="Times New Roman"/>
          <w:sz w:val="24"/>
          <w:szCs w:val="24"/>
        </w:rPr>
      </w:pPr>
      <w:r>
        <w:rPr>
          <w:rFonts w:ascii="Times New Roman" w:hAnsi="Times New Roman" w:cs="Times New Roman"/>
          <w:sz w:val="24"/>
          <w:szCs w:val="24"/>
        </w:rPr>
        <w:t>Instructor</w:t>
      </w:r>
    </w:p>
    <w:p w14:paraId="00225BFB" w14:textId="77777777" w:rsidR="00E86181" w:rsidRDefault="00B63864">
      <w:pPr>
        <w:rPr>
          <w:rFonts w:ascii="Times New Roman" w:hAnsi="Times New Roman" w:cs="Times New Roman"/>
          <w:sz w:val="24"/>
          <w:szCs w:val="24"/>
        </w:rPr>
      </w:pPr>
      <w:r>
        <w:rPr>
          <w:rFonts w:ascii="Times New Roman" w:hAnsi="Times New Roman" w:cs="Times New Roman"/>
          <w:sz w:val="24"/>
          <w:szCs w:val="24"/>
        </w:rPr>
        <w:t>Course</w:t>
      </w:r>
    </w:p>
    <w:p w14:paraId="412F4D3A" w14:textId="77777777" w:rsidR="00E86181" w:rsidRDefault="00B63864">
      <w:pPr>
        <w:rPr>
          <w:rFonts w:ascii="Times New Roman" w:hAnsi="Times New Roman" w:cs="Times New Roman"/>
          <w:sz w:val="24"/>
          <w:szCs w:val="24"/>
        </w:rPr>
      </w:pPr>
      <w:r>
        <w:rPr>
          <w:rFonts w:ascii="Times New Roman" w:hAnsi="Times New Roman" w:cs="Times New Roman"/>
          <w:sz w:val="24"/>
          <w:szCs w:val="24"/>
        </w:rPr>
        <w:t>Date</w:t>
      </w:r>
    </w:p>
    <w:p w14:paraId="29DF00EF" w14:textId="217D65AE" w:rsidR="001767F8" w:rsidRDefault="00B63864" w:rsidP="001767F8">
      <w:pPr>
        <w:jc w:val="center"/>
        <w:rPr>
          <w:rFonts w:ascii="Times New Roman" w:hAnsi="Times New Roman" w:cs="Times New Roman"/>
          <w:sz w:val="24"/>
          <w:szCs w:val="24"/>
        </w:rPr>
      </w:pPr>
      <w:r>
        <w:rPr>
          <w:rFonts w:ascii="Times New Roman" w:hAnsi="Times New Roman" w:cs="Times New Roman"/>
          <w:sz w:val="24"/>
          <w:szCs w:val="24"/>
        </w:rPr>
        <w:t>Plantation Complex</w:t>
      </w:r>
    </w:p>
    <w:p w14:paraId="1C55BEA8" w14:textId="77777777" w:rsidR="00366C51"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Plantation complexes are agricultural fields in the Southern United States starting from the late 16</w:t>
      </w:r>
      <w:r w:rsidRPr="0096152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all the way to the 20</w:t>
      </w:r>
      <w:r w:rsidRPr="0096152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farms had residential centers together with livestock pens and crop fields. Residential areas were always divided into categories- one housing farm owners and slave quarters. During this per</w:t>
      </w:r>
      <w:r w:rsidR="003623FB">
        <w:rPr>
          <w:rFonts w:ascii="Times New Roman" w:hAnsi="Times New Roman" w:cs="Times New Roman"/>
          <w:sz w:val="24"/>
          <w:szCs w:val="24"/>
        </w:rPr>
        <w:t xml:space="preserve">iod most farms in the south were labor intensive and depended primarily depended on slaves. Interestingly, most land-owners did not reside in the farms but left their hand men to watch over operations. </w:t>
      </w:r>
    </w:p>
    <w:p w14:paraId="3BB9586B" w14:textId="17ED16CB" w:rsidR="00D850C2"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years between 1500 and 1875 are critical in American history as it is the period the country experien</w:t>
      </w:r>
      <w:r>
        <w:rPr>
          <w:rFonts w:ascii="Times New Roman" w:hAnsi="Times New Roman" w:cs="Times New Roman"/>
          <w:sz w:val="24"/>
          <w:szCs w:val="24"/>
        </w:rPr>
        <w:t>ced both economic and political restricting. In the economic aspect, the country experienced the industrial revolution that led to an increase in the demands for raw materials. During the early stages of the industrial revolution, the companies relied on a</w:t>
      </w:r>
      <w:r>
        <w:rPr>
          <w:rFonts w:ascii="Times New Roman" w:hAnsi="Times New Roman" w:cs="Times New Roman"/>
          <w:sz w:val="24"/>
          <w:szCs w:val="24"/>
        </w:rPr>
        <w:t xml:space="preserve">gricultural produce mainly from the plantation complex in the south. The expansive farms in these complexes provided the companies in the North with raw </w:t>
      </w:r>
      <w:r>
        <w:rPr>
          <w:rFonts w:ascii="Times New Roman" w:hAnsi="Times New Roman" w:cs="Times New Roman"/>
          <w:sz w:val="24"/>
          <w:szCs w:val="24"/>
        </w:rPr>
        <w:t>materials. These materials were primarily agricultural produce like sugarcane, tobacco, ric</w:t>
      </w:r>
      <w:r>
        <w:rPr>
          <w:rFonts w:ascii="Times New Roman" w:hAnsi="Times New Roman" w:cs="Times New Roman"/>
          <w:sz w:val="24"/>
          <w:szCs w:val="24"/>
        </w:rPr>
        <w:t>e, corns, cotton, and livestock.</w:t>
      </w:r>
    </w:p>
    <w:p w14:paraId="62B27596" w14:textId="68CA00AB" w:rsidR="001767F8"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It is notable that the South was the preferred location due to its low population. </w:t>
      </w:r>
      <w:r w:rsidR="002F13D2">
        <w:rPr>
          <w:rFonts w:ascii="Times New Roman" w:hAnsi="Times New Roman" w:cs="Times New Roman"/>
          <w:sz w:val="24"/>
          <w:szCs w:val="24"/>
        </w:rPr>
        <w:t xml:space="preserve">In fact, regions such as Tennessee and Kentucky remained unoccupied till the 1800s. Other regions like Western Georgia had low population density till the 1830s after the removal </w:t>
      </w:r>
      <w:r w:rsidR="002F13D2">
        <w:rPr>
          <w:rFonts w:ascii="Times New Roman" w:hAnsi="Times New Roman" w:cs="Times New Roman"/>
          <w:sz w:val="24"/>
          <w:szCs w:val="24"/>
        </w:rPr>
        <w:lastRenderedPageBreak/>
        <w:t xml:space="preserve">of Indians. The sparse population made it ideal for plantation farming due to land availability and </w:t>
      </w:r>
      <w:r w:rsidR="00C3435F">
        <w:rPr>
          <w:rFonts w:ascii="Times New Roman" w:hAnsi="Times New Roman" w:cs="Times New Roman"/>
          <w:sz w:val="24"/>
          <w:szCs w:val="24"/>
        </w:rPr>
        <w:t xml:space="preserve">cheap labor from slaves. </w:t>
      </w:r>
    </w:p>
    <w:p w14:paraId="1B6F7E1B" w14:textId="39874EA8" w:rsidR="000E6157"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Besides, plantation complexes were at the center of American civil war. The war was due to the conflicting interests between the North and the South. The North wanted the abolition of slave trade and slavery whereas the South relied on them for cheap labor</w:t>
      </w:r>
      <w:r>
        <w:rPr>
          <w:rFonts w:ascii="Times New Roman" w:hAnsi="Times New Roman" w:cs="Times New Roman"/>
          <w:sz w:val="24"/>
          <w:szCs w:val="24"/>
        </w:rPr>
        <w:t xml:space="preserve"> in their plantations. Unlike the South, the North had mechanized their farms and was pushing them also to do the same. In the end, the South was defeated and forced to make several structural reforms in their systems including granting the slaves freedom </w:t>
      </w:r>
      <w:r>
        <w:rPr>
          <w:rFonts w:ascii="Times New Roman" w:hAnsi="Times New Roman" w:cs="Times New Roman"/>
          <w:sz w:val="24"/>
          <w:szCs w:val="24"/>
        </w:rPr>
        <w:t xml:space="preserve">from forced. In essence, </w:t>
      </w:r>
      <w:r w:rsidR="00CB3748">
        <w:rPr>
          <w:rFonts w:ascii="Times New Roman" w:hAnsi="Times New Roman" w:cs="Times New Roman"/>
          <w:sz w:val="24"/>
          <w:szCs w:val="24"/>
        </w:rPr>
        <w:t>the plantation complex played a pivotal role in shaping the country's political and economic future.</w:t>
      </w:r>
    </w:p>
    <w:p w14:paraId="1B119D19" w14:textId="77777777" w:rsidR="00E24D42"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picture below shows one of the main houses in Destrehan sugar plantation built between 1787 and 1790. It</w:t>
      </w:r>
      <w:r w:rsidR="002A142D">
        <w:rPr>
          <w:rFonts w:ascii="Times New Roman" w:hAnsi="Times New Roman" w:cs="Times New Roman"/>
          <w:sz w:val="24"/>
          <w:szCs w:val="24"/>
        </w:rPr>
        <w:t xml:space="preserve"> depicts the contrasting lifestyle in the farms where the land-owners lived fairly lavishly whereas the slaves remained crammed in the slave quarters. Ironically, the slaves were the creators of wealth for their masters yet lived in </w:t>
      </w:r>
      <w:r>
        <w:rPr>
          <w:rFonts w:ascii="Times New Roman" w:hAnsi="Times New Roman" w:cs="Times New Roman"/>
          <w:sz w:val="24"/>
          <w:szCs w:val="24"/>
        </w:rPr>
        <w:t>inhumane conditions.</w:t>
      </w:r>
    </w:p>
    <w:p w14:paraId="231AE572" w14:textId="765D3F44" w:rsidR="00645686"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conclusion, plantation complexes are part and parcel of American history. The</w:t>
      </w:r>
      <w:r w:rsidR="00842F13">
        <w:rPr>
          <w:rFonts w:ascii="Times New Roman" w:hAnsi="Times New Roman" w:cs="Times New Roman"/>
          <w:sz w:val="24"/>
          <w:szCs w:val="24"/>
        </w:rPr>
        <w:t xml:space="preserve">y contributed to both economic and political reforms in the country during 1500-1875. In fact, major events like the civil war and industrial revolution are directly linked to the complexes. </w:t>
      </w:r>
    </w:p>
    <w:p w14:paraId="0F88F297" w14:textId="0C7756EB" w:rsidR="00203DC9" w:rsidRDefault="00B63864" w:rsidP="001767F8">
      <w:pPr>
        <w:spacing w:line="480" w:lineRule="auto"/>
        <w:ind w:left="720"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794000" cy="18669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8218" name="220px-Destrehan_Plantation_House_2012.jpg"/>
                    <pic:cNvPicPr/>
                  </pic:nvPicPr>
                  <pic:blipFill>
                    <a:blip r:embed="rId6">
                      <a:extLst>
                        <a:ext uri="{28A0092B-C50C-407E-A947-70E740481C1C}">
                          <a14:useLocalDpi xmlns:a14="http://schemas.microsoft.com/office/drawing/2010/main" val="0"/>
                        </a:ext>
                      </a:extLst>
                    </a:blip>
                    <a:stretch>
                      <a:fillRect/>
                    </a:stretch>
                  </pic:blipFill>
                  <pic:spPr>
                    <a:xfrm>
                      <a:off x="0" y="0"/>
                      <a:ext cx="2794000" cy="1866900"/>
                    </a:xfrm>
                    <a:prstGeom prst="rect">
                      <a:avLst/>
                    </a:prstGeom>
                  </pic:spPr>
                </pic:pic>
              </a:graphicData>
            </a:graphic>
          </wp:inline>
        </w:drawing>
      </w:r>
    </w:p>
    <w:p w14:paraId="13CF32DF" w14:textId="77777777" w:rsidR="00203DC9" w:rsidRDefault="00203DC9" w:rsidP="001767F8">
      <w:pPr>
        <w:spacing w:line="480" w:lineRule="auto"/>
        <w:ind w:left="720" w:firstLine="720"/>
        <w:rPr>
          <w:rFonts w:ascii="Times New Roman" w:hAnsi="Times New Roman" w:cs="Times New Roman"/>
          <w:sz w:val="24"/>
          <w:szCs w:val="24"/>
        </w:rPr>
      </w:pPr>
    </w:p>
    <w:p w14:paraId="0EDF4857" w14:textId="77777777" w:rsidR="00203DC9" w:rsidRDefault="00203DC9" w:rsidP="001767F8">
      <w:pPr>
        <w:spacing w:line="480" w:lineRule="auto"/>
        <w:ind w:left="720" w:firstLine="720"/>
        <w:rPr>
          <w:rFonts w:ascii="Times New Roman" w:hAnsi="Times New Roman" w:cs="Times New Roman"/>
          <w:sz w:val="24"/>
          <w:szCs w:val="24"/>
        </w:rPr>
      </w:pPr>
    </w:p>
    <w:p w14:paraId="26E6F558" w14:textId="77777777" w:rsidR="00203DC9" w:rsidRDefault="00203DC9" w:rsidP="001767F8">
      <w:pPr>
        <w:spacing w:line="480" w:lineRule="auto"/>
        <w:ind w:left="720" w:firstLine="720"/>
        <w:rPr>
          <w:rFonts w:ascii="Times New Roman" w:hAnsi="Times New Roman" w:cs="Times New Roman"/>
          <w:sz w:val="24"/>
          <w:szCs w:val="24"/>
        </w:rPr>
      </w:pPr>
    </w:p>
    <w:p w14:paraId="6D0107FA" w14:textId="77777777" w:rsidR="00CB3748" w:rsidRDefault="00CB3748" w:rsidP="001767F8">
      <w:pPr>
        <w:spacing w:line="480" w:lineRule="auto"/>
        <w:ind w:left="720" w:firstLine="720"/>
        <w:rPr>
          <w:rFonts w:ascii="Times New Roman" w:hAnsi="Times New Roman" w:cs="Times New Roman"/>
          <w:sz w:val="24"/>
          <w:szCs w:val="24"/>
        </w:rPr>
      </w:pPr>
    </w:p>
    <w:p w14:paraId="112D5F18" w14:textId="77777777" w:rsidR="00D850C2" w:rsidRDefault="00D850C2" w:rsidP="001767F8">
      <w:pPr>
        <w:spacing w:line="480" w:lineRule="auto"/>
        <w:ind w:left="720" w:firstLine="720"/>
        <w:rPr>
          <w:rFonts w:ascii="Times New Roman" w:hAnsi="Times New Roman" w:cs="Times New Roman"/>
          <w:sz w:val="24"/>
          <w:szCs w:val="24"/>
        </w:rPr>
      </w:pPr>
    </w:p>
    <w:p w14:paraId="6B3388F1" w14:textId="77777777" w:rsidR="001767F8" w:rsidRDefault="001767F8" w:rsidP="001767F8">
      <w:pPr>
        <w:jc w:val="center"/>
        <w:rPr>
          <w:rFonts w:ascii="Times New Roman" w:hAnsi="Times New Roman" w:cs="Times New Roman"/>
          <w:sz w:val="24"/>
          <w:szCs w:val="24"/>
        </w:rPr>
      </w:pPr>
    </w:p>
    <w:p w14:paraId="13213DFA" w14:textId="5871D6A2" w:rsidR="001767F8" w:rsidRDefault="001767F8">
      <w:pPr>
        <w:rPr>
          <w:rFonts w:ascii="Times New Roman" w:hAnsi="Times New Roman" w:cs="Times New Roman"/>
          <w:sz w:val="24"/>
          <w:szCs w:val="24"/>
        </w:rPr>
      </w:pPr>
    </w:p>
    <w:p w14:paraId="59A55AF2" w14:textId="77777777" w:rsidR="001767F8" w:rsidRPr="001767F8" w:rsidRDefault="001767F8" w:rsidP="001767F8">
      <w:pPr>
        <w:rPr>
          <w:rFonts w:ascii="Times New Roman" w:hAnsi="Times New Roman" w:cs="Times New Roman"/>
          <w:sz w:val="24"/>
          <w:szCs w:val="24"/>
        </w:rPr>
      </w:pPr>
    </w:p>
    <w:p w14:paraId="2243EC54" w14:textId="379EE1F6" w:rsidR="001767F8" w:rsidRDefault="001767F8" w:rsidP="001767F8">
      <w:pPr>
        <w:rPr>
          <w:rFonts w:ascii="Times New Roman" w:hAnsi="Times New Roman" w:cs="Times New Roman"/>
          <w:sz w:val="24"/>
          <w:szCs w:val="24"/>
        </w:rPr>
      </w:pPr>
    </w:p>
    <w:p w14:paraId="654F715B" w14:textId="681933A4" w:rsidR="0083377D" w:rsidRPr="001767F8" w:rsidRDefault="0083377D" w:rsidP="001767F8">
      <w:pPr>
        <w:tabs>
          <w:tab w:val="left" w:pos="2475"/>
        </w:tabs>
        <w:jc w:val="center"/>
        <w:rPr>
          <w:rFonts w:ascii="Times New Roman" w:hAnsi="Times New Roman" w:cs="Times New Roman"/>
          <w:sz w:val="24"/>
          <w:szCs w:val="24"/>
        </w:rPr>
      </w:pPr>
    </w:p>
    <w:sectPr w:rsidR="0083377D" w:rsidRPr="001767F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66F29" w14:textId="77777777" w:rsidR="00B63864" w:rsidRDefault="00B63864">
      <w:pPr>
        <w:spacing w:after="0" w:line="240" w:lineRule="auto"/>
      </w:pPr>
      <w:r>
        <w:separator/>
      </w:r>
    </w:p>
  </w:endnote>
  <w:endnote w:type="continuationSeparator" w:id="0">
    <w:p w14:paraId="307BE979" w14:textId="77777777" w:rsidR="00B63864" w:rsidRDefault="00B6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06CFF" w14:textId="77777777" w:rsidR="00B63864" w:rsidRDefault="00B63864">
      <w:pPr>
        <w:spacing w:after="0" w:line="240" w:lineRule="auto"/>
      </w:pPr>
      <w:r>
        <w:separator/>
      </w:r>
    </w:p>
  </w:footnote>
  <w:footnote w:type="continuationSeparator" w:id="0">
    <w:p w14:paraId="256805B7" w14:textId="77777777" w:rsidR="00B63864" w:rsidRDefault="00B63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536BE" w14:textId="77777777" w:rsidR="00E86181" w:rsidRPr="00E86181" w:rsidRDefault="00B63864" w:rsidP="00E8618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86181">
      <w:rPr>
        <w:rFonts w:ascii="Times New Roman" w:hAnsi="Times New Roman" w:cs="Times New Roman"/>
        <w:sz w:val="24"/>
        <w:szCs w:val="24"/>
      </w:rPr>
      <w:fldChar w:fldCharType="begin"/>
    </w:r>
    <w:r w:rsidRPr="00E86181">
      <w:rPr>
        <w:rFonts w:ascii="Times New Roman" w:hAnsi="Times New Roman" w:cs="Times New Roman"/>
        <w:sz w:val="24"/>
        <w:szCs w:val="24"/>
      </w:rPr>
      <w:instrText xml:space="preserve"> PAGE   \* MERGEFORMAT </w:instrText>
    </w:r>
    <w:r w:rsidRPr="00E86181">
      <w:rPr>
        <w:rFonts w:ascii="Times New Roman" w:hAnsi="Times New Roman" w:cs="Times New Roman"/>
        <w:sz w:val="24"/>
        <w:szCs w:val="24"/>
      </w:rPr>
      <w:fldChar w:fldCharType="separate"/>
    </w:r>
    <w:r w:rsidR="00493E26">
      <w:rPr>
        <w:rFonts w:ascii="Times New Roman" w:hAnsi="Times New Roman" w:cs="Times New Roman"/>
        <w:noProof/>
        <w:sz w:val="24"/>
        <w:szCs w:val="24"/>
      </w:rPr>
      <w:t>3</w:t>
    </w:r>
    <w:r w:rsidRPr="00E86181">
      <w:rPr>
        <w:rFonts w:ascii="Times New Roman" w:hAnsi="Times New Roman" w:cs="Times New Roman"/>
        <w:noProof/>
        <w:sz w:val="24"/>
        <w:szCs w:val="24"/>
      </w:rPr>
      <w:fldChar w:fldCharType="end"/>
    </w:r>
  </w:p>
  <w:p w14:paraId="78620A56" w14:textId="77777777" w:rsidR="00E86181" w:rsidRDefault="00E861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181"/>
    <w:rsid w:val="000D5182"/>
    <w:rsid w:val="000E6157"/>
    <w:rsid w:val="001767F8"/>
    <w:rsid w:val="00200822"/>
    <w:rsid w:val="00203DC9"/>
    <w:rsid w:val="00244A9C"/>
    <w:rsid w:val="00274A3B"/>
    <w:rsid w:val="002A01EC"/>
    <w:rsid w:val="002A142D"/>
    <w:rsid w:val="002F13D2"/>
    <w:rsid w:val="00310C11"/>
    <w:rsid w:val="00312D75"/>
    <w:rsid w:val="003224F8"/>
    <w:rsid w:val="003231C4"/>
    <w:rsid w:val="00334CF6"/>
    <w:rsid w:val="003623FB"/>
    <w:rsid w:val="00366C51"/>
    <w:rsid w:val="003F79C2"/>
    <w:rsid w:val="004262AE"/>
    <w:rsid w:val="00436208"/>
    <w:rsid w:val="00493E26"/>
    <w:rsid w:val="004B13A5"/>
    <w:rsid w:val="004E37CA"/>
    <w:rsid w:val="00645686"/>
    <w:rsid w:val="0067499C"/>
    <w:rsid w:val="006978FF"/>
    <w:rsid w:val="006D18AB"/>
    <w:rsid w:val="007337E0"/>
    <w:rsid w:val="007A7AEF"/>
    <w:rsid w:val="00807963"/>
    <w:rsid w:val="00823497"/>
    <w:rsid w:val="0083377D"/>
    <w:rsid w:val="00842F13"/>
    <w:rsid w:val="008B58E3"/>
    <w:rsid w:val="00905F88"/>
    <w:rsid w:val="00906B99"/>
    <w:rsid w:val="00955622"/>
    <w:rsid w:val="00960712"/>
    <w:rsid w:val="00961529"/>
    <w:rsid w:val="00976378"/>
    <w:rsid w:val="00976F2C"/>
    <w:rsid w:val="009C0D67"/>
    <w:rsid w:val="009D30A2"/>
    <w:rsid w:val="009E4D86"/>
    <w:rsid w:val="00AA2949"/>
    <w:rsid w:val="00AD6216"/>
    <w:rsid w:val="00B21F04"/>
    <w:rsid w:val="00B63864"/>
    <w:rsid w:val="00C151A2"/>
    <w:rsid w:val="00C3435F"/>
    <w:rsid w:val="00C418ED"/>
    <w:rsid w:val="00C87606"/>
    <w:rsid w:val="00CB2918"/>
    <w:rsid w:val="00CB3748"/>
    <w:rsid w:val="00CE547F"/>
    <w:rsid w:val="00D23FB9"/>
    <w:rsid w:val="00D671D8"/>
    <w:rsid w:val="00D850C2"/>
    <w:rsid w:val="00E24D42"/>
    <w:rsid w:val="00E86181"/>
    <w:rsid w:val="00F65E5C"/>
    <w:rsid w:val="00FC1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E0476-4965-4C0D-815B-E34FEF83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81"/>
  </w:style>
  <w:style w:type="paragraph" w:styleId="Footer">
    <w:name w:val="footer"/>
    <w:basedOn w:val="Normal"/>
    <w:link w:val="FooterChar"/>
    <w:uiPriority w:val="99"/>
    <w:unhideWhenUsed/>
    <w:rsid w:val="00E86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8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D5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1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17</cp:revision>
  <dcterms:created xsi:type="dcterms:W3CDTF">2018-10-03T17:44:00Z</dcterms:created>
  <dcterms:modified xsi:type="dcterms:W3CDTF">2018-10-03T20:12:00Z</dcterms:modified>
</cp:coreProperties>
</file>